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baseline"/>
        <w:rPr>
          <w:rFonts w:ascii="华文中宋" w:hAnsi="华文中宋" w:eastAsia="华文中宋" w:cs="华文中宋"/>
          <w:b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附件2：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36.5pt;height:37.55pt;width:90pt;z-index:251659264;mso-width-relative:page;mso-height-relative:page;" fillcolor="#FFFFFF" filled="t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ZMTM818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G6s+XS&#10;AAAABwEAAA8AAAAAAAAAAQAgAAAAIgAAAGRycy9kb3ducmV2LnhtbFBLAQIUABQAAAAIAIdO4kBk&#10;xMzzXwIAAKcEAAAOAAAAAAAAAAEAIAAAACE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附件2：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“推门听课”活动初中研培小组</w:t>
      </w:r>
      <w:r>
        <w:rPr>
          <w:rFonts w:hint="eastAsia" w:ascii="华文中宋" w:hAnsi="华文中宋" w:eastAsia="华文中宋" w:cs="华文中宋"/>
          <w:b/>
          <w:bCs/>
          <w:color w:val="000000"/>
          <w:sz w:val="44"/>
          <w:szCs w:val="44"/>
        </w:rPr>
        <w:t>成员信息表</w:t>
      </w:r>
    </w:p>
    <w:p>
      <w:pPr>
        <w:jc w:val="center"/>
        <w:textAlignment w:val="baseline"/>
        <w:rPr>
          <w:rFonts w:ascii="华文中宋" w:hAnsi="华文中宋" w:eastAsia="华文中宋" w:cs="华文中宋"/>
          <w:b/>
          <w:bCs/>
          <w:color w:val="000000"/>
          <w:sz w:val="44"/>
          <w:szCs w:val="44"/>
        </w:rPr>
      </w:pPr>
      <w:r>
        <w:rPr>
          <w:rFonts w:hint="eastAsia"/>
          <w:color w:val="000000"/>
          <w:sz w:val="24"/>
          <w:szCs w:val="32"/>
        </w:rPr>
        <w:t>单位：兰河一中主管领导：丛全荣  联系方式： 13845578233日期：2023 年 2月22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100"/>
        <w:gridCol w:w="1479"/>
        <w:gridCol w:w="1842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学科/职务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刘晓东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吴春雨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姜绍纯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刘颖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方艳峰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姜丽雪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张  娜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于海秋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孙楠楠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邹洪阳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邹洪阳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李井明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  生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音乐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林  贺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音乐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王正秋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赵雪薇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王海龙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  爽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孙岩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郭祥凤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商玉慧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刘宇婷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both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庞玉慧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刘宇婷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刘雨欣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美术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刘雨欣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美术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孙朝阳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信息技术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孙朝阳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信息技术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孙朝阳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信息技术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宁国娟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王  悦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柯海英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刘天琦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</w:pPr>
          </w:p>
        </w:tc>
      </w:tr>
    </w:tbl>
    <w:p>
      <w:pPr>
        <w:numPr>
          <w:ilvl w:val="0"/>
          <w:numId w:val="1"/>
        </w:numPr>
        <w:textAlignment w:val="baseline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在表格上方填上本校主管领导姓名和联系方式；</w:t>
      </w:r>
    </w:p>
    <w:p>
      <w:pPr>
        <w:numPr>
          <w:ilvl w:val="0"/>
          <w:numId w:val="1"/>
        </w:numPr>
        <w:textAlignment w:val="baseline"/>
        <w:rPr>
          <w:rFonts w:ascii="黑体" w:hAnsi="黑体" w:eastAsia="黑体" w:cs="黑体"/>
          <w:bCs/>
          <w:color w:val="000000"/>
          <w:sz w:val="22"/>
          <w:szCs w:val="22"/>
        </w:rPr>
      </w:pPr>
      <w:r>
        <w:rPr>
          <w:rFonts w:hint="eastAsia" w:ascii="楷体" w:hAnsi="楷体" w:eastAsia="楷体" w:cs="楷体"/>
          <w:color w:val="000000"/>
          <w:szCs w:val="21"/>
        </w:rPr>
        <w:t>组别栏直接填序号，同组人员挨着填写。初中（1组）语文、政治、音乐。（2组）数学、历史、美术、信息技术。（3组）英语、地理、体育。（4组）物理、化学、生物、劳动、综合实践；</w:t>
      </w:r>
    </w:p>
    <w:p>
      <w:pPr>
        <w:numPr>
          <w:ilvl w:val="0"/>
          <w:numId w:val="1"/>
        </w:numPr>
        <w:textAlignment w:val="baseline"/>
        <w:rPr>
          <w:rFonts w:ascii="黑体" w:hAnsi="黑体" w:eastAsia="黑体" w:cs="黑体"/>
          <w:bCs/>
          <w:color w:val="000000"/>
          <w:sz w:val="22"/>
          <w:szCs w:val="22"/>
        </w:rPr>
      </w:pPr>
      <w:r>
        <w:rPr>
          <w:rFonts w:hint="eastAsia" w:ascii="楷体" w:hAnsi="楷体" w:eastAsia="楷体" w:cs="楷体"/>
          <w:color w:val="000000"/>
          <w:szCs w:val="21"/>
        </w:rPr>
        <w:t>非专任教师必须选择研培小组；</w:t>
      </w:r>
    </w:p>
    <w:p>
      <w:pPr>
        <w:numPr>
          <w:ilvl w:val="0"/>
          <w:numId w:val="1"/>
        </w:numPr>
        <w:textAlignment w:val="baseline"/>
        <w:rPr>
          <w:rFonts w:hint="eastAsia" w:ascii="黑体" w:hAnsi="黑体" w:eastAsia="黑体" w:cs="黑体"/>
          <w:bCs/>
          <w:color w:val="000000"/>
          <w:sz w:val="22"/>
          <w:szCs w:val="22"/>
        </w:rPr>
      </w:pPr>
      <w:r>
        <w:fldChar w:fldCharType="begin"/>
      </w:r>
      <w:r>
        <w:instrText xml:space="preserve"> HYPERLINK "mailto:此表于2月24日上午前发送到进修校主管领导邮箱syp6687@126.com" </w:instrText>
      </w:r>
      <w:r>
        <w:fldChar w:fldCharType="separate"/>
      </w:r>
      <w:r>
        <w:rPr>
          <w:rStyle w:val="7"/>
          <w:rFonts w:hint="eastAsia" w:ascii="楷体" w:hAnsi="楷体" w:eastAsia="楷体" w:cs="楷体"/>
          <w:szCs w:val="21"/>
        </w:rPr>
        <w:t>此表于2月24日上午前发送到进修校主管领导邮箱syp6687@126.com</w:t>
      </w:r>
      <w:r>
        <w:rPr>
          <w:rStyle w:val="7"/>
          <w:rFonts w:hint="eastAsia" w:ascii="楷体" w:hAnsi="楷体" w:eastAsia="楷体" w:cs="楷体"/>
          <w:szCs w:val="21"/>
        </w:rPr>
        <w:fldChar w:fldCharType="end"/>
      </w:r>
      <w:r>
        <w:rPr>
          <w:rFonts w:hint="eastAsia" w:ascii="楷体" w:hAnsi="楷体" w:eastAsia="楷体" w:cs="楷体"/>
          <w:color w:val="000000"/>
          <w:szCs w:val="21"/>
        </w:rPr>
        <w:t>。</w:t>
      </w:r>
    </w:p>
    <w:p>
      <w:pPr>
        <w:jc w:val="center"/>
        <w:textAlignment w:val="baseline"/>
        <w:rPr>
          <w:rFonts w:ascii="华文中宋" w:hAnsi="华文中宋" w:eastAsia="华文中宋" w:cs="华文中宋"/>
          <w:b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附件2：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36.5pt;height:37.55pt;width:90pt;z-index:251660288;mso-width-relative:page;mso-height-relative:page;" fillcolor="#FFFFFF" filled="t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Q/1ekmA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urPl&#10;0gAAAAcBAAAPAAAAAAAAAAEAIAAAACIAAABkcnMvZG93bnJldi54bWxQSwECFAAUAAAACACHTuJA&#10;Q/1ekmACAACnBAAADgAAAAAAAAABACAAAAAh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附件2：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“推门听课”活动初中研培小组</w:t>
      </w:r>
      <w:r>
        <w:rPr>
          <w:rFonts w:hint="eastAsia" w:ascii="华文中宋" w:hAnsi="华文中宋" w:eastAsia="华文中宋" w:cs="华文中宋"/>
          <w:b/>
          <w:bCs/>
          <w:color w:val="000000"/>
          <w:sz w:val="44"/>
          <w:szCs w:val="44"/>
        </w:rPr>
        <w:t>成员信息表</w:t>
      </w:r>
    </w:p>
    <w:p>
      <w:pPr>
        <w:jc w:val="center"/>
        <w:textAlignment w:val="baseline"/>
        <w:rPr>
          <w:rFonts w:ascii="华文中宋" w:hAnsi="华文中宋" w:eastAsia="华文中宋" w:cs="华文中宋"/>
          <w:b/>
          <w:bCs/>
          <w:color w:val="000000"/>
          <w:sz w:val="44"/>
          <w:szCs w:val="44"/>
        </w:rPr>
      </w:pPr>
      <w:r>
        <w:rPr>
          <w:rFonts w:hint="eastAsia"/>
          <w:color w:val="000000"/>
          <w:sz w:val="24"/>
          <w:szCs w:val="32"/>
        </w:rPr>
        <w:t>单位：兰河一中主管领导：丛全荣  联系方式： 13845578233日期：2023 年 2月22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100"/>
        <w:gridCol w:w="1479"/>
        <w:gridCol w:w="1842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学科/职务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孟玲玉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刘亚波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董春雪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right="-105"/>
              <w:jc w:val="both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王盈盈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何春晶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地理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于立国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地理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袁洪亮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王建民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体育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马奎军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马奎军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袁洪亮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冯秀潮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崔洪宇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白海泉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李  兴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崔  钰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徐军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崔  钰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赵百成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  <w:lang w:eastAsia="zh-CN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eastAsia="zh-CN"/>
              </w:rPr>
              <w:t>七年</w:t>
            </w:r>
            <w:bookmarkStart w:id="0" w:name="_GoBack"/>
            <w:bookmarkEnd w:id="0"/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王  悦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劳动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赵雪薇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劳动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方艳峰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劳动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丛全荣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综合实践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丛全荣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综合实践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丛全荣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综合实践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>
      <w:pPr>
        <w:numPr>
          <w:ilvl w:val="0"/>
          <w:numId w:val="2"/>
        </w:numPr>
        <w:textAlignment w:val="baseline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在表格上方填上本校主管领导姓名和联系方式；</w:t>
      </w:r>
    </w:p>
    <w:p>
      <w:pPr>
        <w:numPr>
          <w:ilvl w:val="0"/>
          <w:numId w:val="2"/>
        </w:numPr>
        <w:textAlignment w:val="baseline"/>
        <w:rPr>
          <w:rFonts w:ascii="黑体" w:hAnsi="黑体" w:eastAsia="黑体" w:cs="黑体"/>
          <w:bCs/>
          <w:color w:val="000000"/>
          <w:sz w:val="22"/>
          <w:szCs w:val="22"/>
        </w:rPr>
      </w:pPr>
      <w:r>
        <w:rPr>
          <w:rFonts w:hint="eastAsia" w:ascii="楷体" w:hAnsi="楷体" w:eastAsia="楷体" w:cs="楷体"/>
          <w:color w:val="000000"/>
          <w:szCs w:val="21"/>
        </w:rPr>
        <w:t>组别栏直接填序号，同组人员挨着填写。初中（1组）语文、政治、音乐。（2组）数学、历史、美术、信息技术。（3组）英语、地理、体育。（4组）物理、化学、生物、劳动、综合实践；</w:t>
      </w:r>
    </w:p>
    <w:p>
      <w:pPr>
        <w:numPr>
          <w:ilvl w:val="0"/>
          <w:numId w:val="2"/>
        </w:numPr>
        <w:textAlignment w:val="baseline"/>
        <w:rPr>
          <w:rFonts w:ascii="黑体" w:hAnsi="黑体" w:eastAsia="黑体" w:cs="黑体"/>
          <w:bCs/>
          <w:color w:val="000000"/>
          <w:sz w:val="22"/>
          <w:szCs w:val="22"/>
        </w:rPr>
      </w:pPr>
      <w:r>
        <w:rPr>
          <w:rFonts w:hint="eastAsia" w:ascii="楷体" w:hAnsi="楷体" w:eastAsia="楷体" w:cs="楷体"/>
          <w:color w:val="000000"/>
          <w:szCs w:val="21"/>
        </w:rPr>
        <w:t>非专任教师必须选择研培小组；</w:t>
      </w:r>
    </w:p>
    <w:p>
      <w:pPr>
        <w:numPr>
          <w:ilvl w:val="0"/>
          <w:numId w:val="2"/>
        </w:numPr>
        <w:textAlignment w:val="baseline"/>
        <w:rPr>
          <w:rFonts w:ascii="黑体" w:hAnsi="黑体" w:eastAsia="黑体" w:cs="黑体"/>
          <w:bCs/>
          <w:color w:val="000000"/>
          <w:sz w:val="22"/>
          <w:szCs w:val="22"/>
        </w:rPr>
      </w:pPr>
      <w:r>
        <w:fldChar w:fldCharType="begin"/>
      </w:r>
      <w:r>
        <w:instrText xml:space="preserve"> HYPERLINK "mailto:此表于2月24日上午前发送到进修校主管领导邮箱syp6687@126.com" </w:instrText>
      </w:r>
      <w:r>
        <w:fldChar w:fldCharType="separate"/>
      </w:r>
      <w:r>
        <w:rPr>
          <w:rStyle w:val="7"/>
          <w:rFonts w:hint="eastAsia" w:ascii="楷体" w:hAnsi="楷体" w:eastAsia="楷体" w:cs="楷体"/>
          <w:szCs w:val="21"/>
        </w:rPr>
        <w:t>此表于2月24日上午前发送到进修校主管领导邮箱syp6687@126.com</w:t>
      </w:r>
      <w:r>
        <w:rPr>
          <w:rStyle w:val="7"/>
          <w:rFonts w:hint="eastAsia" w:ascii="楷体" w:hAnsi="楷体" w:eastAsia="楷体" w:cs="楷体"/>
          <w:szCs w:val="21"/>
        </w:rPr>
        <w:fldChar w:fldCharType="end"/>
      </w:r>
      <w:r>
        <w:rPr>
          <w:rFonts w:hint="eastAsia" w:ascii="楷体" w:hAnsi="楷体" w:eastAsia="楷体" w:cs="楷体"/>
          <w:color w:val="000000"/>
          <w:szCs w:val="21"/>
        </w:rPr>
        <w:t>。</w:t>
      </w:r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D46FE2"/>
    <w:multiLevelType w:val="singleLevel"/>
    <w:tmpl w:val="6FD46FE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E94ACE0"/>
    <w:multiLevelType w:val="singleLevel"/>
    <w:tmpl w:val="7E94AC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OWI0MmU0ZTlhM2M4NzQwYzc1NmI3ZDcwYmY5NzIifQ=="/>
  </w:docVars>
  <w:rsids>
    <w:rsidRoot w:val="5C9508A0"/>
    <w:rsid w:val="00002863"/>
    <w:rsid w:val="00210459"/>
    <w:rsid w:val="00221745"/>
    <w:rsid w:val="002B02BD"/>
    <w:rsid w:val="00361E3C"/>
    <w:rsid w:val="003749C4"/>
    <w:rsid w:val="00582467"/>
    <w:rsid w:val="005C482C"/>
    <w:rsid w:val="00724F7E"/>
    <w:rsid w:val="009722B8"/>
    <w:rsid w:val="00BF5097"/>
    <w:rsid w:val="00DF0866"/>
    <w:rsid w:val="00DF41FB"/>
    <w:rsid w:val="00E01CBC"/>
    <w:rsid w:val="00EE565E"/>
    <w:rsid w:val="00F06EE1"/>
    <w:rsid w:val="00F93DD2"/>
    <w:rsid w:val="00FC57B0"/>
    <w:rsid w:val="076F4568"/>
    <w:rsid w:val="09430D69"/>
    <w:rsid w:val="14A574D5"/>
    <w:rsid w:val="15ED6CA4"/>
    <w:rsid w:val="1B12686C"/>
    <w:rsid w:val="1F5D2534"/>
    <w:rsid w:val="237B2E3F"/>
    <w:rsid w:val="267914B2"/>
    <w:rsid w:val="26C029B0"/>
    <w:rsid w:val="31160331"/>
    <w:rsid w:val="43A2593D"/>
    <w:rsid w:val="50EC5540"/>
    <w:rsid w:val="583F3D70"/>
    <w:rsid w:val="58C56FBD"/>
    <w:rsid w:val="5BD2131F"/>
    <w:rsid w:val="5C9508A0"/>
    <w:rsid w:val="5F195C13"/>
    <w:rsid w:val="61A65218"/>
    <w:rsid w:val="69AB4C17"/>
    <w:rsid w:val="6AAB53B4"/>
    <w:rsid w:val="735B61C8"/>
    <w:rsid w:val="73B31D57"/>
    <w:rsid w:val="73E71326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9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777</Words>
  <Characters>835</Characters>
  <Lines>9</Lines>
  <Paragraphs>2</Paragraphs>
  <TotalTime>112</TotalTime>
  <ScaleCrop>false</ScaleCrop>
  <LinksUpToDate>false</LinksUpToDate>
  <CharactersWithSpaces>863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Administrator</cp:lastModifiedBy>
  <cp:lastPrinted>2022-02-25T01:32:00Z</cp:lastPrinted>
  <dcterms:modified xsi:type="dcterms:W3CDTF">2023-04-19T05:51:53Z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547296A62B3F48288ADBE002BA4D9826</vt:lpwstr>
  </property>
</Properties>
</file>